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7E" w:rsidRDefault="00DC3C7E" w:rsidP="00E05746">
      <w:pPr>
        <w:shd w:val="clear" w:color="auto" w:fill="FFFFFF"/>
        <w:rPr>
          <w:rFonts w:ascii="SimSun" w:eastAsia="SimSun" w:hAnsi="SimSun" w:cs="Arial"/>
          <w:color w:val="222222"/>
          <w:sz w:val="28"/>
          <w:szCs w:val="28"/>
        </w:rPr>
      </w:pPr>
    </w:p>
    <w:p w:rsidR="00C62136" w:rsidRPr="00B37AD7" w:rsidRDefault="00C62136" w:rsidP="00E05746">
      <w:pPr>
        <w:shd w:val="clear" w:color="auto" w:fill="FFFFFF"/>
        <w:rPr>
          <w:rFonts w:ascii="SimSun" w:eastAsia="SimSun" w:hAnsi="SimSun" w:cs="Arial"/>
          <w:color w:val="222222"/>
          <w:sz w:val="28"/>
          <w:szCs w:val="28"/>
        </w:rPr>
      </w:pPr>
    </w:p>
    <w:p w:rsidR="0000461D" w:rsidRPr="00B37AD7" w:rsidRDefault="0000461D" w:rsidP="0000461D">
      <w:pPr>
        <w:rPr>
          <w:rFonts w:ascii="Arial" w:eastAsia="Times New Roman" w:hAnsi="Arial" w:cs="Arial"/>
          <w:b/>
          <w:color w:val="000000"/>
          <w:sz w:val="28"/>
          <w:szCs w:val="28"/>
        </w:rPr>
      </w:pPr>
      <w:r w:rsidRPr="00B37AD7">
        <w:rPr>
          <w:rFonts w:ascii="Arial" w:eastAsia="Times New Roman" w:hAnsi="Arial" w:cs="Arial"/>
          <w:b/>
          <w:color w:val="000000"/>
          <w:sz w:val="28"/>
          <w:szCs w:val="28"/>
        </w:rPr>
        <w:t>F</w:t>
      </w:r>
      <w:r w:rsidRPr="00B37AD7">
        <w:rPr>
          <w:rFonts w:ascii="Arial" w:eastAsia="Times New Roman" w:hAnsi="Arial" w:cs="Arial" w:hint="eastAsia"/>
          <w:b/>
          <w:color w:val="000000"/>
          <w:sz w:val="28"/>
          <w:szCs w:val="28"/>
        </w:rPr>
        <w:t xml:space="preserve">or </w:t>
      </w:r>
      <w:r w:rsidRPr="00B37AD7">
        <w:rPr>
          <w:rFonts w:ascii="Arial" w:eastAsia="Times New Roman" w:hAnsi="Arial" w:cs="Arial"/>
          <w:b/>
          <w:color w:val="000000"/>
          <w:sz w:val="28"/>
          <w:szCs w:val="28"/>
        </w:rPr>
        <w:t xml:space="preserve">Immediate Release </w:t>
      </w:r>
    </w:p>
    <w:p w:rsidR="0000461D" w:rsidRPr="00B37AD7" w:rsidRDefault="0000461D" w:rsidP="0000461D">
      <w:pPr>
        <w:rPr>
          <w:rFonts w:ascii="Arial" w:eastAsia="Times New Roman" w:hAnsi="Arial" w:cs="Arial"/>
          <w:color w:val="000000"/>
          <w:sz w:val="28"/>
          <w:szCs w:val="28"/>
        </w:rPr>
      </w:pPr>
      <w:r w:rsidRPr="00B37AD7">
        <w:rPr>
          <w:rFonts w:ascii="Arial" w:eastAsia="Times New Roman" w:hAnsi="Arial" w:cs="Arial"/>
          <w:color w:val="000000"/>
          <w:sz w:val="28"/>
          <w:szCs w:val="28"/>
        </w:rPr>
        <w:t xml:space="preserve">May </w:t>
      </w:r>
      <w:r w:rsidRPr="00B37AD7">
        <w:rPr>
          <w:rFonts w:ascii="Arial" w:eastAsia="Times New Roman" w:hAnsi="Arial" w:cs="Arial"/>
          <w:color w:val="000000"/>
          <w:sz w:val="28"/>
          <w:szCs w:val="28"/>
        </w:rPr>
        <w:t>1, 2015</w:t>
      </w:r>
    </w:p>
    <w:p w:rsidR="0000461D" w:rsidRPr="00B37AD7" w:rsidRDefault="0000461D" w:rsidP="0000461D">
      <w:pPr>
        <w:shd w:val="clear" w:color="auto" w:fill="FFFFFF"/>
        <w:spacing w:after="100" w:line="240" w:lineRule="auto"/>
        <w:rPr>
          <w:rFonts w:ascii="Arial" w:eastAsia="Times New Roman" w:hAnsi="Arial" w:cs="Arial"/>
          <w:color w:val="000000"/>
          <w:sz w:val="28"/>
          <w:szCs w:val="28"/>
        </w:rPr>
      </w:pPr>
    </w:p>
    <w:p w:rsidR="00EE4AA5" w:rsidRPr="00B37AD7" w:rsidRDefault="0000461D" w:rsidP="0000461D">
      <w:pPr>
        <w:shd w:val="clear" w:color="auto" w:fill="FFFFFF"/>
        <w:spacing w:after="100" w:line="240" w:lineRule="auto"/>
        <w:rPr>
          <w:rFonts w:ascii="Arial" w:eastAsia="Times New Roman" w:hAnsi="Arial" w:cs="Arial"/>
          <w:color w:val="000000"/>
          <w:sz w:val="28"/>
          <w:szCs w:val="28"/>
        </w:rPr>
      </w:pPr>
      <w:r w:rsidRPr="00B37AD7">
        <w:rPr>
          <w:rFonts w:ascii="Arial" w:eastAsia="Times New Roman" w:hAnsi="Arial" w:cs="Arial"/>
          <w:color w:val="000000"/>
          <w:sz w:val="28"/>
          <w:szCs w:val="28"/>
        </w:rPr>
        <w:t>Houston Chinese Alliance</w:t>
      </w:r>
      <w:r w:rsidR="00EE4AA5" w:rsidRPr="00B37AD7">
        <w:rPr>
          <w:rFonts w:ascii="Arial" w:eastAsia="Times New Roman" w:hAnsi="Arial" w:cs="Arial"/>
          <w:color w:val="000000"/>
          <w:sz w:val="28"/>
          <w:szCs w:val="28"/>
        </w:rPr>
        <w:t xml:space="preserve"> (HCA)</w:t>
      </w:r>
      <w:r w:rsidRPr="0000461D">
        <w:rPr>
          <w:rFonts w:ascii="Arial" w:eastAsia="Times New Roman" w:hAnsi="Arial" w:cs="Arial"/>
          <w:color w:val="000000"/>
          <w:sz w:val="28"/>
          <w:szCs w:val="28"/>
        </w:rPr>
        <w:t xml:space="preserve"> is saddened and shocked by the savage murder of Su-Jung </w:t>
      </w:r>
      <w:proofErr w:type="spellStart"/>
      <w:r w:rsidRPr="0000461D">
        <w:rPr>
          <w:rFonts w:ascii="Arial" w:eastAsia="Times New Roman" w:hAnsi="Arial" w:cs="Arial"/>
          <w:color w:val="000000"/>
          <w:sz w:val="28"/>
          <w:szCs w:val="28"/>
        </w:rPr>
        <w:t>Teng</w:t>
      </w:r>
      <w:proofErr w:type="spellEnd"/>
      <w:r w:rsidRPr="0000461D">
        <w:rPr>
          <w:rFonts w:ascii="Arial" w:eastAsia="Times New Roman" w:hAnsi="Arial" w:cs="Arial"/>
          <w:color w:val="000000"/>
          <w:sz w:val="28"/>
          <w:szCs w:val="28"/>
        </w:rPr>
        <w:t xml:space="preserve">. </w:t>
      </w:r>
      <w:r w:rsidRPr="00B37AD7">
        <w:rPr>
          <w:rFonts w:ascii="Arial" w:eastAsia="Times New Roman" w:hAnsi="Arial" w:cs="Arial"/>
          <w:color w:val="000000"/>
          <w:sz w:val="28"/>
          <w:szCs w:val="28"/>
        </w:rPr>
        <w:t>On Apr 29, h</w:t>
      </w:r>
      <w:r w:rsidRPr="0000461D">
        <w:rPr>
          <w:rFonts w:ascii="Arial" w:eastAsia="Times New Roman" w:hAnsi="Arial" w:cs="Arial"/>
          <w:color w:val="000000"/>
          <w:sz w:val="28"/>
          <w:szCs w:val="28"/>
        </w:rPr>
        <w:t xml:space="preserve">er murderer brutally stabbed her to death in her own house, in broad daylight, and almost in front of her husband, who was made unable to rescue her. </w:t>
      </w:r>
    </w:p>
    <w:p w:rsidR="00EE4AA5" w:rsidRPr="00B37AD7" w:rsidRDefault="00EE4AA5" w:rsidP="0000461D">
      <w:pPr>
        <w:shd w:val="clear" w:color="auto" w:fill="FFFFFF"/>
        <w:spacing w:after="100" w:line="240" w:lineRule="auto"/>
        <w:rPr>
          <w:rFonts w:ascii="Arial" w:eastAsia="Times New Roman" w:hAnsi="Arial" w:cs="Arial"/>
          <w:color w:val="000000"/>
          <w:sz w:val="28"/>
          <w:szCs w:val="28"/>
        </w:rPr>
      </w:pPr>
    </w:p>
    <w:p w:rsidR="0000461D" w:rsidRPr="0000461D" w:rsidRDefault="0000461D" w:rsidP="0000461D">
      <w:pPr>
        <w:shd w:val="clear" w:color="auto" w:fill="FFFFFF"/>
        <w:spacing w:after="100" w:line="240" w:lineRule="auto"/>
        <w:rPr>
          <w:rFonts w:ascii="Arial" w:eastAsia="Times New Roman" w:hAnsi="Arial" w:cs="Arial"/>
          <w:color w:val="222222"/>
          <w:sz w:val="28"/>
          <w:szCs w:val="28"/>
        </w:rPr>
      </w:pPr>
      <w:r w:rsidRPr="0000461D">
        <w:rPr>
          <w:rFonts w:ascii="Arial" w:eastAsia="Times New Roman" w:hAnsi="Arial" w:cs="Arial"/>
          <w:color w:val="000000"/>
          <w:sz w:val="28"/>
          <w:szCs w:val="28"/>
        </w:rPr>
        <w:t>Our hearts and prayers go to the family of the victim. HCA will do all it can to help the Houston police bring to justice the perpetrator of this hideous crime. HCA also urges its members and all residents in the community to make every effort to protect the vulnerable from falling prey to crimes.  </w:t>
      </w:r>
    </w:p>
    <w:p w:rsidR="00224BD5" w:rsidRPr="00B37AD7" w:rsidRDefault="00224BD5" w:rsidP="00E05746">
      <w:pPr>
        <w:shd w:val="clear" w:color="auto" w:fill="FFFFFF"/>
        <w:rPr>
          <w:rFonts w:ascii="Arial" w:eastAsia="SimSun" w:hAnsi="Arial" w:cs="Arial"/>
          <w:color w:val="222222"/>
          <w:sz w:val="28"/>
          <w:szCs w:val="28"/>
        </w:rPr>
      </w:pPr>
      <w:bookmarkStart w:id="0" w:name="_GoBack"/>
      <w:bookmarkEnd w:id="0"/>
    </w:p>
    <w:p w:rsidR="00B37AD7" w:rsidRPr="00B37AD7" w:rsidRDefault="00B37AD7" w:rsidP="00B37AD7">
      <w:pPr>
        <w:shd w:val="clear" w:color="auto" w:fill="FFFFFF"/>
        <w:spacing w:after="0" w:line="240" w:lineRule="auto"/>
        <w:rPr>
          <w:rFonts w:ascii="Arial" w:hAnsi="Arial" w:cs="Arial"/>
          <w:color w:val="222222"/>
          <w:sz w:val="28"/>
          <w:szCs w:val="28"/>
        </w:rPr>
      </w:pPr>
      <w:r w:rsidRPr="00B37AD7">
        <w:rPr>
          <w:rFonts w:ascii="Arial" w:eastAsia="Times New Roman" w:hAnsi="Arial" w:cs="Arial"/>
          <w:b/>
          <w:bCs/>
          <w:color w:val="222222"/>
          <w:sz w:val="28"/>
          <w:szCs w:val="28"/>
        </w:rPr>
        <w:t>Houston Chinese Alliance</w:t>
      </w:r>
    </w:p>
    <w:p w:rsidR="00B37AD7" w:rsidRPr="00B37AD7" w:rsidRDefault="00B37AD7" w:rsidP="00E05746">
      <w:pPr>
        <w:shd w:val="clear" w:color="auto" w:fill="FFFFFF"/>
        <w:rPr>
          <w:rFonts w:ascii="Arial" w:eastAsia="SimSun" w:hAnsi="Arial" w:cs="Arial"/>
          <w:color w:val="222222"/>
          <w:sz w:val="28"/>
          <w:szCs w:val="28"/>
        </w:rPr>
      </w:pPr>
    </w:p>
    <w:p w:rsidR="00B37AD7" w:rsidRPr="00B37AD7" w:rsidRDefault="00B37AD7">
      <w:pPr>
        <w:shd w:val="clear" w:color="auto" w:fill="FFFFFF"/>
        <w:rPr>
          <w:rFonts w:ascii="Arial" w:eastAsia="SimSun" w:hAnsi="Arial" w:cs="Arial"/>
          <w:color w:val="222222"/>
          <w:sz w:val="28"/>
          <w:szCs w:val="28"/>
        </w:rPr>
      </w:pPr>
    </w:p>
    <w:sectPr w:rsidR="00B37AD7" w:rsidRPr="00B37AD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EE5" w:rsidRDefault="00286EE5" w:rsidP="007921E9">
      <w:pPr>
        <w:spacing w:after="0" w:line="240" w:lineRule="auto"/>
      </w:pPr>
      <w:r>
        <w:separator/>
      </w:r>
    </w:p>
  </w:endnote>
  <w:endnote w:type="continuationSeparator" w:id="0">
    <w:p w:rsidR="00286EE5" w:rsidRDefault="00286EE5" w:rsidP="00792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aiTi">
    <w:altName w:val="Arial Unicode MS"/>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EE5" w:rsidRDefault="00286EE5" w:rsidP="007921E9">
      <w:pPr>
        <w:spacing w:after="0" w:line="240" w:lineRule="auto"/>
      </w:pPr>
      <w:r>
        <w:separator/>
      </w:r>
    </w:p>
  </w:footnote>
  <w:footnote w:type="continuationSeparator" w:id="0">
    <w:p w:rsidR="00286EE5" w:rsidRDefault="00286EE5" w:rsidP="00792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E5" w:rsidRDefault="003604E5" w:rsidP="00FC71B9">
    <w:pPr>
      <w:pStyle w:val="Header"/>
      <w:jc w:val="center"/>
      <w:rPr>
        <w:rFonts w:ascii="KaiTi" w:eastAsia="KaiTi" w:hAnsi="KaiTi"/>
        <w:color w:val="C00000"/>
        <w:sz w:val="44"/>
        <w:szCs w:val="44"/>
      </w:rPr>
    </w:pPr>
    <w:r>
      <w:rPr>
        <w:rFonts w:ascii="KaiTi" w:eastAsia="KaiTi" w:hAnsi="KaiTi" w:hint="eastAsia"/>
        <w:noProof/>
        <w:color w:val="C00000"/>
        <w:sz w:val="44"/>
        <w:szCs w:val="44"/>
      </w:rPr>
      <w:drawing>
        <wp:inline distT="0" distB="0" distL="0" distR="0">
          <wp:extent cx="809625" cy="524872"/>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A 标志去边框.JPG"/>
                  <pic:cNvPicPr/>
                </pic:nvPicPr>
                <pic:blipFill>
                  <a:blip r:embed="rId1">
                    <a:extLst>
                      <a:ext uri="{28A0092B-C50C-407E-A947-70E740481C1C}">
                        <a14:useLocalDpi xmlns:a14="http://schemas.microsoft.com/office/drawing/2010/main" val="0"/>
                      </a:ext>
                    </a:extLst>
                  </a:blip>
                  <a:stretch>
                    <a:fillRect/>
                  </a:stretch>
                </pic:blipFill>
                <pic:spPr>
                  <a:xfrm>
                    <a:off x="0" y="0"/>
                    <a:ext cx="851280" cy="551877"/>
                  </a:xfrm>
                  <a:prstGeom prst="rect">
                    <a:avLst/>
                  </a:prstGeom>
                </pic:spPr>
              </pic:pic>
            </a:graphicData>
          </a:graphic>
        </wp:inline>
      </w:drawing>
    </w:r>
  </w:p>
  <w:p w:rsidR="007E449A" w:rsidRPr="0000461D" w:rsidRDefault="007E449A" w:rsidP="00DC3C7E">
    <w:pPr>
      <w:pStyle w:val="Header"/>
      <w:jc w:val="center"/>
      <w:rPr>
        <w:rFonts w:ascii="Garamond" w:eastAsia="KaiTi" w:hAnsi="Garamond"/>
        <w:color w:val="44546A" w:themeColor="text2"/>
        <w:sz w:val="32"/>
        <w:szCs w:val="32"/>
      </w:rPr>
    </w:pPr>
    <w:r w:rsidRPr="0000461D">
      <w:rPr>
        <w:rFonts w:ascii="KaiTi" w:eastAsia="KaiTi" w:hAnsi="KaiTi" w:hint="eastAsia"/>
        <w:color w:val="1F4E79" w:themeColor="accent1" w:themeShade="80"/>
        <w:sz w:val="32"/>
        <w:szCs w:val="32"/>
      </w:rPr>
      <w:t>休斯敦</w:t>
    </w:r>
    <w:r w:rsidRPr="0000461D">
      <w:rPr>
        <w:rFonts w:ascii="KaiTi" w:eastAsia="KaiTi" w:hAnsi="KaiTi"/>
        <w:color w:val="1F4E79" w:themeColor="accent1" w:themeShade="80"/>
        <w:sz w:val="32"/>
        <w:szCs w:val="32"/>
      </w:rPr>
      <w:t>華裔聯盟</w:t>
    </w:r>
    <w:r w:rsidR="00FC71B9" w:rsidRPr="0000461D">
      <w:rPr>
        <w:rFonts w:ascii="KaiTi" w:eastAsia="KaiTi" w:hAnsi="KaiTi" w:hint="eastAsia"/>
        <w:color w:val="1F4E79" w:themeColor="accent1" w:themeShade="80"/>
        <w:sz w:val="32"/>
        <w:szCs w:val="32"/>
      </w:rPr>
      <w:t xml:space="preserve"> </w:t>
    </w:r>
    <w:r w:rsidR="00FC71B9" w:rsidRPr="0000461D">
      <w:rPr>
        <w:rFonts w:ascii="Arial" w:eastAsia="KaiTi" w:hAnsi="Arial" w:cs="Arial"/>
        <w:color w:val="1F4E79" w:themeColor="accent1" w:themeShade="80"/>
        <w:sz w:val="32"/>
        <w:szCs w:val="32"/>
      </w:rPr>
      <w:t>Houston Chinese Alliance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43B1C"/>
    <w:multiLevelType w:val="hybridMultilevel"/>
    <w:tmpl w:val="C5DC2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62"/>
    <w:rsid w:val="0000461D"/>
    <w:rsid w:val="000576EF"/>
    <w:rsid w:val="000C6484"/>
    <w:rsid w:val="000D5877"/>
    <w:rsid w:val="00130F23"/>
    <w:rsid w:val="001A768C"/>
    <w:rsid w:val="001F63EC"/>
    <w:rsid w:val="002054EB"/>
    <w:rsid w:val="0020659A"/>
    <w:rsid w:val="00222775"/>
    <w:rsid w:val="00224BD5"/>
    <w:rsid w:val="002772BB"/>
    <w:rsid w:val="002778A3"/>
    <w:rsid w:val="00286EE5"/>
    <w:rsid w:val="002C0D46"/>
    <w:rsid w:val="002E6190"/>
    <w:rsid w:val="003604E5"/>
    <w:rsid w:val="003B1C44"/>
    <w:rsid w:val="003C4AAD"/>
    <w:rsid w:val="003F04B9"/>
    <w:rsid w:val="003F59C5"/>
    <w:rsid w:val="00422D58"/>
    <w:rsid w:val="00460862"/>
    <w:rsid w:val="004868F0"/>
    <w:rsid w:val="00492266"/>
    <w:rsid w:val="004A77CE"/>
    <w:rsid w:val="004C2881"/>
    <w:rsid w:val="004F1FD6"/>
    <w:rsid w:val="00535355"/>
    <w:rsid w:val="005608A4"/>
    <w:rsid w:val="00592147"/>
    <w:rsid w:val="005E09E7"/>
    <w:rsid w:val="005E37B6"/>
    <w:rsid w:val="00606337"/>
    <w:rsid w:val="00623C1B"/>
    <w:rsid w:val="00672E53"/>
    <w:rsid w:val="00694195"/>
    <w:rsid w:val="006954A1"/>
    <w:rsid w:val="006E281C"/>
    <w:rsid w:val="007142E2"/>
    <w:rsid w:val="00727BAE"/>
    <w:rsid w:val="00757822"/>
    <w:rsid w:val="007921E9"/>
    <w:rsid w:val="007E449A"/>
    <w:rsid w:val="007F7E7E"/>
    <w:rsid w:val="00800486"/>
    <w:rsid w:val="00805899"/>
    <w:rsid w:val="00807C79"/>
    <w:rsid w:val="008A278E"/>
    <w:rsid w:val="008D4CAA"/>
    <w:rsid w:val="00927945"/>
    <w:rsid w:val="00931FF7"/>
    <w:rsid w:val="009506D4"/>
    <w:rsid w:val="009B155B"/>
    <w:rsid w:val="00A30C57"/>
    <w:rsid w:val="00A40B2F"/>
    <w:rsid w:val="00A502A2"/>
    <w:rsid w:val="00A531A8"/>
    <w:rsid w:val="00AB2338"/>
    <w:rsid w:val="00AC3053"/>
    <w:rsid w:val="00AF229E"/>
    <w:rsid w:val="00B10B5F"/>
    <w:rsid w:val="00B14A1B"/>
    <w:rsid w:val="00B27B3F"/>
    <w:rsid w:val="00B37AD7"/>
    <w:rsid w:val="00B44A31"/>
    <w:rsid w:val="00B50DE6"/>
    <w:rsid w:val="00B666D0"/>
    <w:rsid w:val="00BA4AF2"/>
    <w:rsid w:val="00BB2479"/>
    <w:rsid w:val="00BB3EE8"/>
    <w:rsid w:val="00BD7B79"/>
    <w:rsid w:val="00C62136"/>
    <w:rsid w:val="00C91744"/>
    <w:rsid w:val="00D23722"/>
    <w:rsid w:val="00D67DCB"/>
    <w:rsid w:val="00D97570"/>
    <w:rsid w:val="00DC3C7E"/>
    <w:rsid w:val="00E05746"/>
    <w:rsid w:val="00EB0500"/>
    <w:rsid w:val="00EB5D2F"/>
    <w:rsid w:val="00EE4AA5"/>
    <w:rsid w:val="00EE4E27"/>
    <w:rsid w:val="00F36450"/>
    <w:rsid w:val="00F572A8"/>
    <w:rsid w:val="00F66144"/>
    <w:rsid w:val="00F90402"/>
    <w:rsid w:val="00FA779D"/>
    <w:rsid w:val="00FC0BDC"/>
    <w:rsid w:val="00FC546B"/>
    <w:rsid w:val="00FC71B9"/>
    <w:rsid w:val="00FE62B6"/>
    <w:rsid w:val="00FF3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21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1E9"/>
  </w:style>
  <w:style w:type="paragraph" w:styleId="Footer">
    <w:name w:val="footer"/>
    <w:basedOn w:val="Normal"/>
    <w:link w:val="FooterChar"/>
    <w:uiPriority w:val="99"/>
    <w:unhideWhenUsed/>
    <w:rsid w:val="00792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1E9"/>
  </w:style>
  <w:style w:type="character" w:customStyle="1" w:styleId="Heading1Char">
    <w:name w:val="Heading 1 Char"/>
    <w:basedOn w:val="DefaultParagraphFont"/>
    <w:link w:val="Heading1"/>
    <w:uiPriority w:val="9"/>
    <w:rsid w:val="007921E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C2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881"/>
    <w:rPr>
      <w:rFonts w:ascii="Tahoma" w:hAnsi="Tahoma" w:cs="Tahoma"/>
      <w:sz w:val="16"/>
      <w:szCs w:val="16"/>
    </w:rPr>
  </w:style>
  <w:style w:type="paragraph" w:styleId="ListParagraph">
    <w:name w:val="List Paragraph"/>
    <w:basedOn w:val="Normal"/>
    <w:uiPriority w:val="34"/>
    <w:qFormat/>
    <w:rsid w:val="005E09E7"/>
    <w:pPr>
      <w:ind w:left="720"/>
      <w:contextualSpacing/>
    </w:pPr>
  </w:style>
  <w:style w:type="character" w:styleId="Hyperlink">
    <w:name w:val="Hyperlink"/>
    <w:basedOn w:val="DefaultParagraphFont"/>
    <w:uiPriority w:val="99"/>
    <w:unhideWhenUsed/>
    <w:rsid w:val="00B27B3F"/>
    <w:rPr>
      <w:color w:val="0563C1" w:themeColor="hyperlink"/>
      <w:u w:val="single"/>
    </w:rPr>
  </w:style>
  <w:style w:type="character" w:customStyle="1" w:styleId="apple-converted-space">
    <w:name w:val="apple-converted-space"/>
    <w:basedOn w:val="DefaultParagraphFont"/>
    <w:rsid w:val="00695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21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1E9"/>
  </w:style>
  <w:style w:type="paragraph" w:styleId="Footer">
    <w:name w:val="footer"/>
    <w:basedOn w:val="Normal"/>
    <w:link w:val="FooterChar"/>
    <w:uiPriority w:val="99"/>
    <w:unhideWhenUsed/>
    <w:rsid w:val="00792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1E9"/>
  </w:style>
  <w:style w:type="character" w:customStyle="1" w:styleId="Heading1Char">
    <w:name w:val="Heading 1 Char"/>
    <w:basedOn w:val="DefaultParagraphFont"/>
    <w:link w:val="Heading1"/>
    <w:uiPriority w:val="9"/>
    <w:rsid w:val="007921E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C2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881"/>
    <w:rPr>
      <w:rFonts w:ascii="Tahoma" w:hAnsi="Tahoma" w:cs="Tahoma"/>
      <w:sz w:val="16"/>
      <w:szCs w:val="16"/>
    </w:rPr>
  </w:style>
  <w:style w:type="paragraph" w:styleId="ListParagraph">
    <w:name w:val="List Paragraph"/>
    <w:basedOn w:val="Normal"/>
    <w:uiPriority w:val="34"/>
    <w:qFormat/>
    <w:rsid w:val="005E09E7"/>
    <w:pPr>
      <w:ind w:left="720"/>
      <w:contextualSpacing/>
    </w:pPr>
  </w:style>
  <w:style w:type="character" w:styleId="Hyperlink">
    <w:name w:val="Hyperlink"/>
    <w:basedOn w:val="DefaultParagraphFont"/>
    <w:uiPriority w:val="99"/>
    <w:unhideWhenUsed/>
    <w:rsid w:val="00B27B3F"/>
    <w:rPr>
      <w:color w:val="0563C1" w:themeColor="hyperlink"/>
      <w:u w:val="single"/>
    </w:rPr>
  </w:style>
  <w:style w:type="character" w:customStyle="1" w:styleId="apple-converted-space">
    <w:name w:val="apple-converted-space"/>
    <w:basedOn w:val="DefaultParagraphFont"/>
    <w:rsid w:val="00695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6848">
      <w:bodyDiv w:val="1"/>
      <w:marLeft w:val="0"/>
      <w:marRight w:val="0"/>
      <w:marTop w:val="0"/>
      <w:marBottom w:val="0"/>
      <w:divBdr>
        <w:top w:val="none" w:sz="0" w:space="0" w:color="auto"/>
        <w:left w:val="none" w:sz="0" w:space="0" w:color="auto"/>
        <w:bottom w:val="none" w:sz="0" w:space="0" w:color="auto"/>
        <w:right w:val="none" w:sz="0" w:space="0" w:color="auto"/>
      </w:divBdr>
      <w:divsChild>
        <w:div w:id="1720277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663214">
              <w:marLeft w:val="0"/>
              <w:marRight w:val="0"/>
              <w:marTop w:val="0"/>
              <w:marBottom w:val="0"/>
              <w:divBdr>
                <w:top w:val="none" w:sz="0" w:space="0" w:color="auto"/>
                <w:left w:val="none" w:sz="0" w:space="0" w:color="auto"/>
                <w:bottom w:val="none" w:sz="0" w:space="0" w:color="auto"/>
                <w:right w:val="none" w:sz="0" w:space="0" w:color="auto"/>
              </w:divBdr>
              <w:divsChild>
                <w:div w:id="932658">
                  <w:marLeft w:val="0"/>
                  <w:marRight w:val="0"/>
                  <w:marTop w:val="0"/>
                  <w:marBottom w:val="0"/>
                  <w:divBdr>
                    <w:top w:val="none" w:sz="0" w:space="0" w:color="auto"/>
                    <w:left w:val="none" w:sz="0" w:space="0" w:color="auto"/>
                    <w:bottom w:val="none" w:sz="0" w:space="0" w:color="auto"/>
                    <w:right w:val="none" w:sz="0" w:space="0" w:color="auto"/>
                  </w:divBdr>
                  <w:divsChild>
                    <w:div w:id="2144611331">
                      <w:blockQuote w:val="1"/>
                      <w:marLeft w:val="96"/>
                      <w:marRight w:val="0"/>
                      <w:marTop w:val="0"/>
                      <w:marBottom w:val="0"/>
                      <w:divBdr>
                        <w:top w:val="none" w:sz="0" w:space="0" w:color="auto"/>
                        <w:left w:val="none" w:sz="0" w:space="6" w:color="CCCCCC"/>
                        <w:bottom w:val="none" w:sz="0" w:space="0" w:color="auto"/>
                        <w:right w:val="none" w:sz="0" w:space="0" w:color="auto"/>
                      </w:divBdr>
                      <w:divsChild>
                        <w:div w:id="4120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313F2-C18A-4526-8FB7-F87E3DF2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 Jiang</dc:creator>
  <cp:lastModifiedBy>Sun, Yingying</cp:lastModifiedBy>
  <cp:revision>20</cp:revision>
  <cp:lastPrinted>2015-05-01T07:37:00Z</cp:lastPrinted>
  <dcterms:created xsi:type="dcterms:W3CDTF">2015-05-01T07:02:00Z</dcterms:created>
  <dcterms:modified xsi:type="dcterms:W3CDTF">2015-05-01T07:38:00Z</dcterms:modified>
</cp:coreProperties>
</file>